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</w:rPr>
        <w:t xml:space="preserve">ЗАЯВЛЕНИЕ ОБ ОТКАЗЕ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Дата заполнения заявления: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ДАННЫЕ ЗАКАЗА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Имя клиента: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Эл. почта: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Телефон: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Номер счета заказа: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Дата заказа:</w:t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ДАННЫЕ ОБ ИЗДЕЛИИ И ПРИЧИНА ОТКАЗА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Код и название изделия: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Количество: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Причина отказа: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Я получил(а) не то изделие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Изделие отличается от изображения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Изделие имеет дефект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Hе  то размер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Изделие не соответствует ожиданиям (если это возможно, укажите)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Прочее: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>Заявление об отказе следует отправить по адресу электронной почты </w:t>
      </w:r>
      <w:r>
        <w:rPr>
          <w:rFonts w:ascii="Times New Roman" w:hAnsi="Times New Roman" w:cs="Times New Roman"/>
          <w:sz w:val="20"/>
          <w:sz-cs w:val="20"/>
          <w:spacing w:val="0"/>
        </w:rPr>
        <w:t xml:space="preserve">shop@friendsbodywear.com</w:t>
      </w:r>
      <w:r>
        <w:rPr>
          <w:rFonts w:ascii="Times New Roman" w:hAnsi="Times New Roman" w:cs="Times New Roman"/>
          <w:sz w:val="20"/>
          <w:sz-cs w:val="20"/>
        </w:rPr>
        <w:t xml:space="preserve"> не позднее чем в течение 14 дней с момента получения товара. Расходы по возврату товара несет покупатель, за исключением случая, когда причина возврата заключается в том, что подлежащая возврату вещь не соответствует сделанному заказу (например, не та вещь или вещь с дефектом). В случае использования права отступления покупатель обязан вернуть товар продавцу не позднее чем в течение 14 дней с момента подачи заявления об отказе. Покупатель может воспользоваться правом отступления от договора, если товар не использовался и не поврежден; при этом он должен быть в оригинальной упаковке / с оригинальными этикетками.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</cp:coreProperties>
</file>

<file path=docProps/meta.xml><?xml version="1.0" encoding="utf-8"?>
<meta xmlns="http://schemas.apple.com/cocoa/2006/metadata">
  <generator>CocoaOOXMLWriter/1671</generator>
</meta>
</file>